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0A" w:rsidRDefault="00495012">
      <w:r>
        <w:t>OKUL AİL BİRLİĞİ OLAĞAN GENEL KURULU TOPLANTISI</w:t>
      </w:r>
    </w:p>
    <w:p w:rsidR="00495012" w:rsidRDefault="00495012">
      <w:r>
        <w:t>HER YIL EKİM AYI İÇERİSİNDE YAPILMASI ZORUNLU OLAN TOPLANTIYI VELİLERİMİZ, ÖĞRETMENLERİMİZ VE İDARECİLERİMİZİN HAZIR BULUNACAĞI 15 EKİM 2023 SAAT 10:00 DA OKUL BAHÇESİNDE GERÇEKLEŞTİRİLECEKTİR.</w:t>
      </w:r>
      <w:bookmarkStart w:id="0" w:name="_GoBack"/>
      <w:bookmarkEnd w:id="0"/>
    </w:p>
    <w:sectPr w:rsidR="0049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1"/>
    <w:rsid w:val="00495012"/>
    <w:rsid w:val="00614B0A"/>
    <w:rsid w:val="00B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D6EE"/>
  <w15:chartTrackingRefBased/>
  <w15:docId w15:val="{D92D55BC-CE72-43F2-BE42-97E520D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2023-10-05T05:55:00Z</dcterms:created>
  <dcterms:modified xsi:type="dcterms:W3CDTF">2023-10-05T05:55:00Z</dcterms:modified>
</cp:coreProperties>
</file>